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96F" w:rsidRDefault="00EA096F" w:rsidP="00EA096F">
      <w:pPr>
        <w:rPr>
          <w:rFonts w:hint="cs"/>
        </w:rPr>
      </w:pPr>
      <w:bookmarkStart w:id="0" w:name="_GoBack"/>
      <w:bookmarkEnd w:id="0"/>
    </w:p>
    <w:p w:rsidR="00EA096F" w:rsidRDefault="00EA096F" w:rsidP="00EA096F"/>
    <w:p w:rsidR="00EA096F" w:rsidRDefault="00EA096F" w:rsidP="00EA096F">
      <w:pPr>
        <w:jc w:val="center"/>
        <w:rPr>
          <w:rFonts w:cs="David"/>
          <w:b/>
          <w:bCs/>
          <w:sz w:val="28"/>
          <w:szCs w:val="28"/>
        </w:rPr>
      </w:pPr>
      <w:r>
        <w:rPr>
          <w:rFonts w:cs="David" w:hint="cs"/>
          <w:b/>
          <w:bCs/>
          <w:sz w:val="28"/>
          <w:szCs w:val="28"/>
          <w:rtl/>
        </w:rPr>
        <w:t>בקשה לקבלת מידע (</w:t>
      </w:r>
      <w:r>
        <w:rPr>
          <w:b/>
          <w:bCs/>
          <w:sz w:val="28"/>
          <w:szCs w:val="28"/>
        </w:rPr>
        <w:t>R.F.I</w:t>
      </w:r>
      <w:r>
        <w:rPr>
          <w:rFonts w:cs="David" w:hint="cs"/>
          <w:b/>
          <w:bCs/>
          <w:sz w:val="28"/>
          <w:szCs w:val="28"/>
          <w:rtl/>
        </w:rPr>
        <w:t>) בנושא:</w:t>
      </w:r>
    </w:p>
    <w:p w:rsidR="00EA096F" w:rsidRDefault="00EA096F" w:rsidP="00D73BE6">
      <w:pPr>
        <w:spacing w:line="360" w:lineRule="auto"/>
        <w:jc w:val="center"/>
        <w:rPr>
          <w:rFonts w:cs="David"/>
          <w:b/>
          <w:bCs/>
          <w:u w:val="single"/>
        </w:rPr>
      </w:pPr>
      <w:r>
        <w:rPr>
          <w:rFonts w:cs="David" w:hint="cs"/>
          <w:b/>
          <w:bCs/>
          <w:sz w:val="36"/>
          <w:szCs w:val="36"/>
          <w:u w:val="single"/>
          <w:rtl/>
        </w:rPr>
        <w:t xml:space="preserve">אספקת מלאי </w:t>
      </w:r>
      <w:r w:rsidR="00D73BE6">
        <w:rPr>
          <w:rFonts w:cs="David" w:hint="cs"/>
          <w:b/>
          <w:bCs/>
          <w:sz w:val="36"/>
          <w:szCs w:val="36"/>
          <w:u w:val="single"/>
          <w:rtl/>
        </w:rPr>
        <w:t>תה</w:t>
      </w:r>
      <w:r>
        <w:rPr>
          <w:rFonts w:cs="David" w:hint="cs"/>
          <w:b/>
          <w:bCs/>
          <w:sz w:val="36"/>
          <w:szCs w:val="36"/>
          <w:u w:val="single"/>
          <w:rtl/>
        </w:rPr>
        <w:t xml:space="preserve"> בשעת חירום</w:t>
      </w:r>
    </w:p>
    <w:p w:rsidR="00EA096F" w:rsidRDefault="00EA096F" w:rsidP="00EA096F">
      <w:pPr>
        <w:spacing w:line="360" w:lineRule="auto"/>
        <w:jc w:val="center"/>
        <w:rPr>
          <w:rFonts w:cs="David"/>
          <w:rtl/>
        </w:rPr>
      </w:pPr>
    </w:p>
    <w:p w:rsidR="00EA096F" w:rsidRDefault="00EA096F" w:rsidP="00D73BE6">
      <w:pPr>
        <w:spacing w:line="360" w:lineRule="auto"/>
        <w:jc w:val="both"/>
        <w:rPr>
          <w:rFonts w:cs="David"/>
        </w:rPr>
      </w:pPr>
      <w:r>
        <w:rPr>
          <w:rFonts w:cs="David" w:hint="cs"/>
          <w:rtl/>
        </w:rPr>
        <w:t xml:space="preserve">ועדת המכרזים ויחידת תחום מל"ח במשרד הכלכלה (להלן בהתאמה </w:t>
      </w:r>
      <w:r>
        <w:rPr>
          <w:rFonts w:cs="David" w:hint="cs"/>
          <w:b/>
          <w:bCs/>
          <w:rtl/>
        </w:rPr>
        <w:t>"היחידה</w:t>
      </w:r>
      <w:r>
        <w:rPr>
          <w:rFonts w:cs="David" w:hint="cs"/>
          <w:rtl/>
        </w:rPr>
        <w:t xml:space="preserve">" או " </w:t>
      </w:r>
      <w:r>
        <w:rPr>
          <w:rFonts w:cs="David" w:hint="cs"/>
          <w:b/>
          <w:bCs/>
          <w:rtl/>
        </w:rPr>
        <w:t>'המשרד'</w:t>
      </w:r>
      <w:r>
        <w:rPr>
          <w:rFonts w:cs="David" w:hint="cs"/>
          <w:rtl/>
        </w:rPr>
        <w:t xml:space="preserve">) מעוניינים בקבלת מידע בדבר נותני שירותים המעוניינים לספק שירותי אספקת מלאי </w:t>
      </w:r>
      <w:r w:rsidR="00D73BE6">
        <w:rPr>
          <w:rFonts w:cs="David" w:hint="cs"/>
          <w:rtl/>
        </w:rPr>
        <w:t>תה</w:t>
      </w:r>
      <w:r>
        <w:rPr>
          <w:rFonts w:cs="David" w:hint="cs"/>
          <w:rtl/>
        </w:rPr>
        <w:t xml:space="preserve"> בשעת חירום לשימוש צרכני ביתי בכמות של </w:t>
      </w:r>
      <w:r w:rsidR="00D73BE6">
        <w:rPr>
          <w:rFonts w:cs="David" w:hint="cs"/>
          <w:rtl/>
        </w:rPr>
        <w:t>233 טון תה ורכיביו לפי תקן ישראלי 1246 באריזה צרכנית</w:t>
      </w:r>
      <w:r>
        <w:rPr>
          <w:rFonts w:cs="David" w:hint="cs"/>
          <w:rtl/>
        </w:rPr>
        <w:t>.</w:t>
      </w:r>
    </w:p>
    <w:p w:rsidR="00EA096F" w:rsidRDefault="00EA096F" w:rsidP="00EA096F">
      <w:pPr>
        <w:spacing w:line="360" w:lineRule="auto"/>
        <w:jc w:val="both"/>
        <w:rPr>
          <w:rFonts w:cs="David"/>
        </w:rPr>
      </w:pPr>
    </w:p>
    <w:p w:rsidR="00EA096F" w:rsidRDefault="00EA096F" w:rsidP="00EA096F">
      <w:pPr>
        <w:spacing w:line="360" w:lineRule="auto"/>
        <w:jc w:val="both"/>
        <w:rPr>
          <w:rFonts w:cs="David"/>
          <w:rtl/>
        </w:rPr>
      </w:pPr>
      <w:r>
        <w:rPr>
          <w:rFonts w:cs="David" w:hint="cs"/>
          <w:b/>
          <w:bCs/>
          <w:u w:val="single"/>
          <w:rtl/>
        </w:rPr>
        <w:t>פירוט השירות המבוקש</w:t>
      </w:r>
    </w:p>
    <w:p w:rsidR="00EA096F" w:rsidRDefault="00EA096F" w:rsidP="00D73BE6">
      <w:pPr>
        <w:widowControl w:val="0"/>
        <w:tabs>
          <w:tab w:val="right" w:leader="dot" w:pos="8448"/>
        </w:tabs>
        <w:suppressAutoHyphens/>
        <w:autoSpaceDE w:val="0"/>
        <w:autoSpaceDN w:val="0"/>
        <w:spacing w:before="72" w:line="360" w:lineRule="auto"/>
        <w:ind w:left="26"/>
        <w:rPr>
          <w:rFonts w:cs="David"/>
          <w:noProof/>
          <w:rtl/>
          <w:lang w:eastAsia="he-IL"/>
        </w:rPr>
      </w:pPr>
      <w:r>
        <w:rPr>
          <w:rFonts w:cs="David" w:hint="cs"/>
          <w:noProof/>
          <w:rtl/>
          <w:lang w:eastAsia="he-IL"/>
        </w:rPr>
        <w:t xml:space="preserve">במסגרת סקר שוק שמבצע המשרד, היחידה מעוניינת לקבל מידע בדבר עסקים (לרבות יבואני ויצרני </w:t>
      </w:r>
      <w:r w:rsidR="00D73BE6">
        <w:rPr>
          <w:rFonts w:cs="David" w:hint="cs"/>
          <w:noProof/>
          <w:rtl/>
          <w:lang w:eastAsia="he-IL"/>
        </w:rPr>
        <w:t>תה</w:t>
      </w:r>
      <w:r>
        <w:rPr>
          <w:rFonts w:cs="David" w:hint="cs"/>
          <w:noProof/>
          <w:rtl/>
          <w:lang w:eastAsia="he-IL"/>
        </w:rPr>
        <w:t xml:space="preserve">) היכולים ומעוניינים לאחסן עבור המשרד מלאי </w:t>
      </w:r>
      <w:r w:rsidR="00D73BE6">
        <w:rPr>
          <w:rFonts w:cs="David" w:hint="cs"/>
          <w:noProof/>
          <w:rtl/>
          <w:lang w:eastAsia="he-IL"/>
        </w:rPr>
        <w:t>תה</w:t>
      </w:r>
      <w:r>
        <w:rPr>
          <w:rFonts w:cs="David" w:hint="cs"/>
          <w:noProof/>
          <w:rtl/>
          <w:lang w:eastAsia="he-IL"/>
        </w:rPr>
        <w:t xml:space="preserve"> לחירום. </w:t>
      </w:r>
      <w:r>
        <w:rPr>
          <w:rFonts w:cs="David" w:hint="cs"/>
          <w:noProof/>
          <w:rtl/>
          <w:lang w:eastAsia="he-IL"/>
        </w:rPr>
        <w:br/>
        <w:t>המלאי יהיה מלאי פרטי בבעלות נותן השירות אשר יתחייב כי בשעת חירום ימכור את המלאי הנדרש למדינה או למי שהמדינה תורה לו וזאת בהתאם להסכם שייחתם בין המאחסן בעל המלאי לבין המדינה ולפי תנאים שיוגדרו מראש בהסכם.</w:t>
      </w:r>
    </w:p>
    <w:p w:rsidR="00EA096F" w:rsidRDefault="00EA096F" w:rsidP="00EA096F">
      <w:pPr>
        <w:widowControl w:val="0"/>
        <w:tabs>
          <w:tab w:val="right" w:leader="dot" w:pos="8448"/>
        </w:tabs>
        <w:suppressAutoHyphens/>
        <w:autoSpaceDE w:val="0"/>
        <w:autoSpaceDN w:val="0"/>
        <w:spacing w:before="72" w:line="360" w:lineRule="auto"/>
        <w:ind w:left="26"/>
        <w:rPr>
          <w:rFonts w:cs="David"/>
          <w:b/>
          <w:bCs/>
          <w:noProof/>
          <w:rtl/>
          <w:lang w:eastAsia="he-IL"/>
        </w:rPr>
      </w:pPr>
      <w:r>
        <w:rPr>
          <w:rFonts w:cs="David" w:hint="cs"/>
          <w:b/>
          <w:bCs/>
          <w:noProof/>
          <w:rtl/>
          <w:lang w:eastAsia="he-IL"/>
        </w:rPr>
        <w:t>נותן השירות ידרש לעמוד בתנאים הבאים:</w:t>
      </w:r>
    </w:p>
    <w:p w:rsidR="00EA096F" w:rsidRDefault="00EA096F" w:rsidP="00D73BE6">
      <w:pPr>
        <w:widowControl w:val="0"/>
        <w:tabs>
          <w:tab w:val="right" w:leader="dot" w:pos="8448"/>
        </w:tabs>
        <w:suppressAutoHyphens/>
        <w:autoSpaceDE w:val="0"/>
        <w:autoSpaceDN w:val="0"/>
        <w:spacing w:before="72" w:line="360" w:lineRule="auto"/>
        <w:ind w:left="386"/>
        <w:rPr>
          <w:rFonts w:cs="David"/>
          <w:noProof/>
          <w:rtl/>
          <w:lang w:eastAsia="he-IL"/>
        </w:rPr>
      </w:pPr>
      <w:r>
        <w:rPr>
          <w:rFonts w:cs="David" w:hint="cs"/>
          <w:noProof/>
          <w:rtl/>
          <w:lang w:eastAsia="he-IL"/>
        </w:rPr>
        <w:t xml:space="preserve">א.  אחסון- שמירת מלאי </w:t>
      </w:r>
      <w:r w:rsidR="00D73BE6">
        <w:rPr>
          <w:rFonts w:cs="David" w:hint="cs"/>
          <w:noProof/>
          <w:rtl/>
          <w:lang w:eastAsia="he-IL"/>
        </w:rPr>
        <w:t>התה</w:t>
      </w:r>
      <w:r>
        <w:rPr>
          <w:rFonts w:cs="David" w:hint="cs"/>
          <w:noProof/>
          <w:rtl/>
          <w:lang w:eastAsia="he-IL"/>
        </w:rPr>
        <w:t xml:space="preserve"> במחסן שבאחזקת נותן השירותים לכל תקופת ההתקשרות. </w:t>
      </w:r>
      <w:r>
        <w:rPr>
          <w:rFonts w:cs="David" w:hint="cs"/>
          <w:noProof/>
          <w:rtl/>
          <w:lang w:eastAsia="he-IL"/>
        </w:rPr>
        <w:br/>
        <w:t xml:space="preserve">      המחסנים  יהיו מותאמים לשמירת מלאי </w:t>
      </w:r>
      <w:r w:rsidR="00D73BE6">
        <w:rPr>
          <w:rFonts w:cs="David" w:hint="cs"/>
          <w:noProof/>
          <w:rtl/>
          <w:lang w:eastAsia="he-IL"/>
        </w:rPr>
        <w:t>התה</w:t>
      </w:r>
      <w:r>
        <w:rPr>
          <w:rFonts w:cs="David" w:hint="cs"/>
          <w:noProof/>
          <w:rtl/>
          <w:lang w:eastAsia="he-IL"/>
        </w:rPr>
        <w:t xml:space="preserve"> במצב תקין.</w:t>
      </w:r>
    </w:p>
    <w:p w:rsidR="00EA096F" w:rsidRDefault="00EA096F" w:rsidP="00D73BE6">
      <w:pPr>
        <w:widowControl w:val="0"/>
        <w:tabs>
          <w:tab w:val="right" w:leader="dot" w:pos="8448"/>
        </w:tabs>
        <w:suppressAutoHyphens/>
        <w:autoSpaceDE w:val="0"/>
        <w:autoSpaceDN w:val="0"/>
        <w:spacing w:before="72" w:line="360" w:lineRule="auto"/>
        <w:ind w:left="386"/>
        <w:rPr>
          <w:rFonts w:cs="David"/>
          <w:noProof/>
          <w:rtl/>
          <w:lang w:eastAsia="he-IL"/>
        </w:rPr>
      </w:pPr>
      <w:r>
        <w:rPr>
          <w:rFonts w:cs="David" w:hint="cs"/>
          <w:noProof/>
          <w:rtl/>
          <w:lang w:eastAsia="he-IL"/>
        </w:rPr>
        <w:t xml:space="preserve">ב.  רענון- נותן השירותים יהיה אחראי על רענון והחלפת מלאי </w:t>
      </w:r>
      <w:r w:rsidR="00D73BE6">
        <w:rPr>
          <w:rFonts w:cs="David" w:hint="cs"/>
          <w:noProof/>
          <w:rtl/>
          <w:lang w:eastAsia="he-IL"/>
        </w:rPr>
        <w:t>התה</w:t>
      </w:r>
      <w:r>
        <w:rPr>
          <w:rFonts w:cs="David" w:hint="cs"/>
          <w:noProof/>
          <w:rtl/>
          <w:lang w:eastAsia="he-IL"/>
        </w:rPr>
        <w:t xml:space="preserve"> מדי פעם בפעם אך לא יותר </w:t>
      </w:r>
      <w:r>
        <w:rPr>
          <w:rFonts w:cs="David" w:hint="cs"/>
          <w:noProof/>
          <w:rtl/>
          <w:lang w:eastAsia="he-IL"/>
        </w:rPr>
        <w:br/>
        <w:t xml:space="preserve">     מאשר פעם ב-12 חודשים, באופן שבעת חירום יהיה המלאי בן פחות משנה.</w:t>
      </w:r>
    </w:p>
    <w:p w:rsidR="00EA096F" w:rsidRDefault="00EA096F" w:rsidP="00EA096F">
      <w:pPr>
        <w:widowControl w:val="0"/>
        <w:tabs>
          <w:tab w:val="right" w:leader="dot" w:pos="8448"/>
        </w:tabs>
        <w:suppressAutoHyphens/>
        <w:autoSpaceDE w:val="0"/>
        <w:autoSpaceDN w:val="0"/>
        <w:spacing w:before="72" w:line="360" w:lineRule="auto"/>
        <w:ind w:left="386"/>
        <w:rPr>
          <w:rFonts w:cs="David"/>
          <w:b/>
          <w:bCs/>
          <w:noProof/>
          <w:rtl/>
          <w:lang w:eastAsia="he-IL"/>
        </w:rPr>
      </w:pPr>
      <w:r>
        <w:rPr>
          <w:rFonts w:cs="David" w:hint="cs"/>
          <w:noProof/>
          <w:rtl/>
          <w:lang w:eastAsia="he-IL"/>
        </w:rPr>
        <w:t>ג.   למשרד הזכות לבצע ביקורת תקופתית של המלאי.</w:t>
      </w:r>
      <w:r>
        <w:rPr>
          <w:rFonts w:cs="David" w:hint="cs"/>
          <w:noProof/>
          <w:rtl/>
          <w:lang w:eastAsia="he-IL"/>
        </w:rPr>
        <w:br/>
      </w:r>
    </w:p>
    <w:p w:rsidR="00EA096F" w:rsidRDefault="00EA096F" w:rsidP="00EA096F">
      <w:pPr>
        <w:spacing w:line="360" w:lineRule="auto"/>
        <w:jc w:val="both"/>
        <w:rPr>
          <w:rFonts w:cs="David"/>
          <w:b/>
          <w:bCs/>
          <w:rtl/>
        </w:rPr>
      </w:pPr>
      <w:r>
        <w:rPr>
          <w:rFonts w:cs="David" w:hint="cs"/>
          <w:b/>
          <w:bCs/>
          <w:rtl/>
        </w:rPr>
        <w:t>המשרד יעביר לנותן השירותים תשלום חודשי עבור החזקת המלאי שבבעלותו ובעבור התחייבותו למכור את המלאי למשרד או למי שהמשרד יורה לו בעת הצורך.</w:t>
      </w:r>
    </w:p>
    <w:p w:rsidR="00EA096F" w:rsidRDefault="00EA096F" w:rsidP="00EA096F">
      <w:pPr>
        <w:spacing w:line="360" w:lineRule="auto"/>
        <w:jc w:val="both"/>
        <w:rPr>
          <w:rFonts w:cs="David"/>
          <w:b/>
          <w:bCs/>
          <w:u w:val="single"/>
          <w:rtl/>
        </w:rPr>
      </w:pPr>
    </w:p>
    <w:p w:rsidR="00EA096F" w:rsidRDefault="00EA096F" w:rsidP="00EA096F">
      <w:pPr>
        <w:spacing w:line="360" w:lineRule="auto"/>
        <w:jc w:val="both"/>
        <w:rPr>
          <w:rFonts w:cs="David"/>
          <w:rtl/>
        </w:rPr>
      </w:pPr>
      <w:r>
        <w:rPr>
          <w:rFonts w:cs="David" w:hint="cs"/>
          <w:b/>
          <w:bCs/>
          <w:u w:val="single"/>
          <w:rtl/>
        </w:rPr>
        <w:t>כמות</w:t>
      </w:r>
    </w:p>
    <w:p w:rsidR="00EA096F" w:rsidRDefault="00EA096F" w:rsidP="00EA096F">
      <w:pPr>
        <w:spacing w:line="360" w:lineRule="auto"/>
        <w:jc w:val="both"/>
        <w:rPr>
          <w:rFonts w:cs="David"/>
          <w:rtl/>
        </w:rPr>
      </w:pPr>
      <w:r>
        <w:rPr>
          <w:rFonts w:cs="David" w:hint="cs"/>
          <w:rtl/>
        </w:rPr>
        <w:t xml:space="preserve">הפנייה רלוונטית למציעים המעוניינים ומסוגלים לאחסן ולרענן כאמור כמות של </w:t>
      </w:r>
      <w:r>
        <w:rPr>
          <w:rFonts w:cs="David" w:hint="cs"/>
          <w:b/>
          <w:bCs/>
          <w:rtl/>
        </w:rPr>
        <w:t>לכל הפחות</w:t>
      </w:r>
      <w:r>
        <w:rPr>
          <w:rFonts w:cs="David" w:hint="cs"/>
          <w:rtl/>
        </w:rPr>
        <w:t xml:space="preserve"> </w:t>
      </w:r>
    </w:p>
    <w:p w:rsidR="00EA096F" w:rsidRDefault="00D73BE6" w:rsidP="00D73BE6">
      <w:pPr>
        <w:spacing w:line="360" w:lineRule="auto"/>
        <w:jc w:val="both"/>
        <w:rPr>
          <w:rFonts w:cs="David"/>
          <w:b/>
          <w:bCs/>
          <w:u w:val="single"/>
          <w:rtl/>
        </w:rPr>
      </w:pPr>
      <w:r>
        <w:rPr>
          <w:rFonts w:cs="David" w:hint="cs"/>
          <w:rtl/>
        </w:rPr>
        <w:t>50</w:t>
      </w:r>
      <w:r w:rsidR="00EA096F">
        <w:rPr>
          <w:rFonts w:cs="David" w:hint="cs"/>
          <w:rtl/>
        </w:rPr>
        <w:t xml:space="preserve"> טון </w:t>
      </w:r>
      <w:r>
        <w:rPr>
          <w:rFonts w:cs="David" w:hint="cs"/>
          <w:rtl/>
        </w:rPr>
        <w:t>תה</w:t>
      </w:r>
      <w:r w:rsidR="00EA096F">
        <w:rPr>
          <w:rFonts w:cs="David" w:hint="cs"/>
          <w:rtl/>
        </w:rPr>
        <w:t>.</w:t>
      </w:r>
    </w:p>
    <w:p w:rsidR="00EA096F" w:rsidRDefault="00EA096F" w:rsidP="00EA096F">
      <w:pPr>
        <w:spacing w:line="360" w:lineRule="auto"/>
        <w:jc w:val="both"/>
        <w:rPr>
          <w:rFonts w:cs="David"/>
          <w:b/>
          <w:bCs/>
          <w:rtl/>
        </w:rPr>
      </w:pPr>
      <w:r>
        <w:rPr>
          <w:rFonts w:cs="David" w:hint="cs"/>
          <w:b/>
          <w:bCs/>
          <w:rtl/>
        </w:rPr>
        <w:t>יודגש כי המלאי הינו בבעלות ובאחריות נותן השירותים עד לדרישת המשרד לרכוש ממנו את המלאי.</w:t>
      </w:r>
    </w:p>
    <w:p w:rsidR="00EA096F" w:rsidRDefault="00EA096F" w:rsidP="00EA096F">
      <w:pPr>
        <w:bidi w:val="0"/>
        <w:spacing w:line="360" w:lineRule="auto"/>
        <w:rPr>
          <w:rFonts w:cs="David"/>
          <w:b/>
          <w:bCs/>
          <w:u w:val="single"/>
          <w:rtl/>
        </w:rPr>
        <w:sectPr w:rsidR="00EA096F">
          <w:headerReference w:type="default" r:id="rId8"/>
          <w:footerReference w:type="default" r:id="rId9"/>
          <w:pgSz w:w="11906" w:h="16838"/>
          <w:pgMar w:top="1440" w:right="1558" w:bottom="1440" w:left="1276" w:header="0" w:footer="0" w:gutter="0"/>
          <w:cols w:space="720"/>
          <w:bidi/>
          <w:rtlGutter/>
        </w:sectPr>
      </w:pPr>
    </w:p>
    <w:p w:rsidR="00EA096F" w:rsidRDefault="00EA096F" w:rsidP="00EA096F">
      <w:pPr>
        <w:spacing w:line="360" w:lineRule="auto"/>
        <w:jc w:val="both"/>
        <w:rPr>
          <w:rFonts w:cs="David"/>
          <w:b/>
          <w:bCs/>
          <w:u w:val="single"/>
          <w:rtl/>
        </w:rPr>
      </w:pPr>
    </w:p>
    <w:p w:rsidR="00EA096F" w:rsidRDefault="00EA096F" w:rsidP="00EA096F">
      <w:pPr>
        <w:spacing w:line="360" w:lineRule="auto"/>
        <w:jc w:val="both"/>
        <w:rPr>
          <w:rFonts w:cs="David"/>
          <w:b/>
          <w:bCs/>
          <w:u w:val="single"/>
          <w:rtl/>
        </w:rPr>
      </w:pPr>
      <w:r>
        <w:rPr>
          <w:rFonts w:cs="David" w:hint="cs"/>
          <w:b/>
          <w:bCs/>
          <w:u w:val="single"/>
          <w:rtl/>
        </w:rPr>
        <w:t>תקופת ההתקשרות</w:t>
      </w:r>
    </w:p>
    <w:p w:rsidR="00EA096F" w:rsidRDefault="00EA096F" w:rsidP="00EA096F">
      <w:pPr>
        <w:spacing w:line="360" w:lineRule="auto"/>
        <w:jc w:val="both"/>
        <w:rPr>
          <w:rFonts w:cs="David"/>
          <w:rtl/>
        </w:rPr>
      </w:pPr>
      <w:r>
        <w:rPr>
          <w:rFonts w:cs="David" w:hint="cs"/>
          <w:rtl/>
        </w:rPr>
        <w:t>תקופת ההתקשרות הינה לשנה עם זכות למשרד בלבד להארכה בארבע שנים נוספות.</w:t>
      </w:r>
    </w:p>
    <w:p w:rsidR="00EA096F" w:rsidRDefault="00EA096F" w:rsidP="00EA096F">
      <w:pPr>
        <w:spacing w:line="360" w:lineRule="auto"/>
        <w:jc w:val="both"/>
        <w:rPr>
          <w:rFonts w:cs="David"/>
          <w:rtl/>
        </w:rPr>
      </w:pPr>
      <w:r>
        <w:rPr>
          <w:rFonts w:cs="David" w:hint="cs"/>
          <w:rtl/>
        </w:rPr>
        <w:t>בתום תקופת ההתקשרות וככל שלא נדרש נותן השירותים למכור את המלאי במהלך התקופה, ישאר המלאי ברשות נותן השירותים וההסכם יבוא לידי סיום.</w:t>
      </w:r>
    </w:p>
    <w:p w:rsidR="00EA096F" w:rsidRDefault="00EA096F" w:rsidP="00EA096F">
      <w:pPr>
        <w:spacing w:line="360" w:lineRule="auto"/>
        <w:jc w:val="both"/>
        <w:rPr>
          <w:rFonts w:cs="David"/>
          <w:b/>
          <w:bCs/>
          <w:u w:val="single"/>
          <w:rtl/>
        </w:rPr>
      </w:pPr>
      <w:r>
        <w:rPr>
          <w:rFonts w:cs="David" w:hint="cs"/>
          <w:b/>
          <w:bCs/>
          <w:u w:val="single"/>
          <w:rtl/>
        </w:rPr>
        <w:t>המידע המבוקש</w:t>
      </w:r>
    </w:p>
    <w:p w:rsidR="00EA096F" w:rsidRDefault="00EA096F" w:rsidP="00EA096F">
      <w:pPr>
        <w:spacing w:line="360" w:lineRule="auto"/>
        <w:ind w:left="26"/>
        <w:rPr>
          <w:rFonts w:cs="David"/>
          <w:rtl/>
        </w:rPr>
      </w:pPr>
      <w:r>
        <w:rPr>
          <w:rFonts w:cs="David" w:hint="cs"/>
          <w:rtl/>
        </w:rPr>
        <w:t>המשרד מבקש לדעת-</w:t>
      </w:r>
    </w:p>
    <w:p w:rsidR="00EA096F" w:rsidRDefault="00EA096F" w:rsidP="00EA096F">
      <w:pPr>
        <w:numPr>
          <w:ilvl w:val="0"/>
          <w:numId w:val="1"/>
        </w:numPr>
        <w:spacing w:line="360" w:lineRule="auto"/>
        <w:contextualSpacing/>
        <w:rPr>
          <w:rFonts w:cs="David"/>
          <w:b/>
          <w:bCs/>
          <w:u w:val="single"/>
          <w:rtl/>
        </w:rPr>
      </w:pPr>
      <w:r>
        <w:rPr>
          <w:rFonts w:cs="David" w:hint="cs"/>
          <w:rtl/>
        </w:rPr>
        <w:t>אילו עסקים/חברות יהיו מעוניינים באספקת שירותים כאמור לעיל ובאיזו כמות?.</w:t>
      </w:r>
    </w:p>
    <w:p w:rsidR="00EA096F" w:rsidRDefault="00EA096F" w:rsidP="00EA096F">
      <w:pPr>
        <w:numPr>
          <w:ilvl w:val="0"/>
          <w:numId w:val="1"/>
        </w:numPr>
        <w:spacing w:line="360" w:lineRule="auto"/>
        <w:contextualSpacing/>
        <w:rPr>
          <w:rFonts w:cs="David"/>
          <w:u w:val="single"/>
          <w:rtl/>
        </w:rPr>
      </w:pPr>
      <w:r>
        <w:rPr>
          <w:rFonts w:cs="David" w:hint="cs"/>
          <w:rtl/>
        </w:rPr>
        <w:t>מה תהיה העלות המשוערת לאחזקת טון בבעלות נותן השירותים על מנת שתמכר למשרד או למי שהמשרד יורה לו בעת הצורך?</w:t>
      </w:r>
    </w:p>
    <w:p w:rsidR="00EA096F" w:rsidRDefault="00EA096F" w:rsidP="00EA096F">
      <w:pPr>
        <w:numPr>
          <w:ilvl w:val="0"/>
          <w:numId w:val="1"/>
        </w:numPr>
        <w:spacing w:line="360" w:lineRule="auto"/>
        <w:contextualSpacing/>
        <w:rPr>
          <w:rFonts w:cs="David"/>
          <w:rtl/>
        </w:rPr>
      </w:pPr>
      <w:r>
        <w:rPr>
          <w:rFonts w:cs="David" w:hint="cs"/>
          <w:rtl/>
        </w:rPr>
        <w:t>כיצד ניתן יהיה לשער/לקבוע את מחיר המכירה של המלאי למשרד או למי שהמשרד יורה לו במקרה והמלאי ימכר בפועל כמה שנים לאחר חתימת ההסכם?</w:t>
      </w:r>
    </w:p>
    <w:p w:rsidR="00EA096F" w:rsidRDefault="00EA096F" w:rsidP="00EA096F">
      <w:pPr>
        <w:spacing w:line="360" w:lineRule="auto"/>
        <w:ind w:left="386"/>
        <w:contextualSpacing/>
        <w:rPr>
          <w:rFonts w:cs="David"/>
          <w:rtl/>
        </w:rPr>
      </w:pPr>
    </w:p>
    <w:p w:rsidR="00EA096F" w:rsidRDefault="00EA096F" w:rsidP="00EA096F">
      <w:pPr>
        <w:spacing w:line="360" w:lineRule="auto"/>
        <w:ind w:left="386"/>
        <w:contextualSpacing/>
        <w:rPr>
          <w:rFonts w:cs="David"/>
          <w:b/>
          <w:bCs/>
          <w:u w:val="single"/>
          <w:rtl/>
        </w:rPr>
      </w:pPr>
      <w:r>
        <w:rPr>
          <w:rFonts w:cs="David" w:hint="cs"/>
          <w:rtl/>
        </w:rPr>
        <w:t>מציעים המעוניינים לתת מענה למידע הנדרש לעיל מוזמנים לפנות לוועדת המכרזים במשרד הכלכלה, רח' בנק ישראל 5 ירושלים, קריית הממשלה.  או לפקס מספר: 02-6662937 ולהעביר :</w:t>
      </w:r>
      <w:r>
        <w:rPr>
          <w:rFonts w:cs="David" w:hint="cs"/>
          <w:b/>
          <w:bCs/>
          <w:u w:val="single"/>
          <w:rtl/>
        </w:rPr>
        <w:t xml:space="preserve"> לידי גב' יפה עסיס.  טלפון לצורך בירורים: 02-6662600/1.</w:t>
      </w:r>
    </w:p>
    <w:p w:rsidR="00EA096F" w:rsidRDefault="00EA096F" w:rsidP="00EA096F">
      <w:pPr>
        <w:spacing w:line="360" w:lineRule="auto"/>
        <w:rPr>
          <w:rFonts w:cs="David"/>
          <w:rtl/>
        </w:rPr>
      </w:pPr>
    </w:p>
    <w:p w:rsidR="00EA096F" w:rsidRDefault="00EA096F" w:rsidP="002D5996">
      <w:pPr>
        <w:spacing w:line="360" w:lineRule="auto"/>
        <w:rPr>
          <w:rFonts w:cs="David"/>
          <w:b/>
          <w:bCs/>
          <w:rtl/>
        </w:rPr>
      </w:pPr>
      <w:r>
        <w:rPr>
          <w:rFonts w:cs="David" w:hint="cs"/>
          <w:b/>
          <w:bCs/>
          <w:rtl/>
        </w:rPr>
        <w:t xml:space="preserve">המועד האחרון להעברת מידע הוא יום </w:t>
      </w:r>
      <w:r w:rsidR="002D5996">
        <w:rPr>
          <w:rFonts w:cs="David" w:hint="cs"/>
          <w:b/>
          <w:bCs/>
          <w:rtl/>
        </w:rPr>
        <w:t xml:space="preserve">חמישי, </w:t>
      </w:r>
      <w:r>
        <w:rPr>
          <w:rFonts w:cs="David" w:hint="cs"/>
          <w:b/>
          <w:bCs/>
          <w:rtl/>
        </w:rPr>
        <w:t xml:space="preserve"> </w:t>
      </w:r>
      <w:r w:rsidR="002D5996">
        <w:rPr>
          <w:rFonts w:cs="David" w:hint="cs"/>
          <w:b/>
          <w:bCs/>
          <w:rtl/>
        </w:rPr>
        <w:t>י"ח מנחם אב</w:t>
      </w:r>
      <w:r>
        <w:rPr>
          <w:rFonts w:cs="David" w:hint="cs"/>
          <w:b/>
          <w:bCs/>
          <w:rtl/>
        </w:rPr>
        <w:t xml:space="preserve"> התשע"ד – </w:t>
      </w:r>
      <w:r w:rsidR="002D5996">
        <w:rPr>
          <w:rFonts w:cs="David" w:hint="cs"/>
          <w:b/>
          <w:bCs/>
          <w:rtl/>
        </w:rPr>
        <w:t>14.8.2014 עד השעה 12:00</w:t>
      </w:r>
      <w:r>
        <w:rPr>
          <w:rFonts w:cs="David" w:hint="cs"/>
          <w:b/>
          <w:bCs/>
          <w:rtl/>
        </w:rPr>
        <w:t>.</w:t>
      </w:r>
    </w:p>
    <w:p w:rsidR="00EA096F" w:rsidRDefault="00EA096F" w:rsidP="00EA096F">
      <w:pPr>
        <w:spacing w:line="360" w:lineRule="auto"/>
        <w:rPr>
          <w:rFonts w:cs="David"/>
          <w:b/>
          <w:bCs/>
          <w:rtl/>
        </w:rPr>
      </w:pPr>
    </w:p>
    <w:p w:rsidR="00EA096F" w:rsidRDefault="00EA096F" w:rsidP="00EA096F">
      <w:pPr>
        <w:spacing w:line="360" w:lineRule="auto"/>
        <w:rPr>
          <w:rFonts w:cs="David"/>
          <w:b/>
          <w:bCs/>
          <w:rtl/>
        </w:rPr>
      </w:pPr>
      <w:r>
        <w:rPr>
          <w:rFonts w:cs="David" w:hint="cs"/>
          <w:b/>
          <w:bCs/>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EA096F" w:rsidRDefault="00EA096F" w:rsidP="00EA096F">
      <w:pPr>
        <w:spacing w:line="360" w:lineRule="auto"/>
        <w:rPr>
          <w:rFonts w:cs="David"/>
          <w:b/>
          <w:bCs/>
          <w:rtl/>
        </w:rPr>
      </w:pPr>
    </w:p>
    <w:p w:rsidR="00EA096F" w:rsidRDefault="00EA096F" w:rsidP="00EA096F">
      <w:pPr>
        <w:spacing w:line="360" w:lineRule="auto"/>
        <w:rPr>
          <w:rFonts w:cs="David"/>
          <w:b/>
          <w:bCs/>
          <w:rtl/>
        </w:rPr>
      </w:pPr>
      <w:r>
        <w:rPr>
          <w:rFonts w:cs="David" w:hint="cs"/>
          <w:b/>
          <w:bCs/>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EA096F" w:rsidRDefault="00EA096F" w:rsidP="00EA096F">
      <w:pPr>
        <w:spacing w:line="360" w:lineRule="auto"/>
        <w:rPr>
          <w:rFonts w:cs="David"/>
          <w:b/>
          <w:bCs/>
          <w:rtl/>
        </w:rPr>
      </w:pPr>
    </w:p>
    <w:p w:rsidR="00EA096F" w:rsidRDefault="00EA096F" w:rsidP="00EA096F">
      <w:pPr>
        <w:spacing w:line="360" w:lineRule="auto"/>
        <w:rPr>
          <w:rFonts w:cs="David"/>
          <w:rtl/>
        </w:rPr>
      </w:pPr>
      <w:r>
        <w:rPr>
          <w:rFonts w:cs="David" w:hint="cs"/>
          <w:b/>
          <w:bCs/>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Pr>
          <w:rFonts w:cs="David" w:hint="cs"/>
          <w:rtl/>
        </w:rPr>
        <w:t xml:space="preserve"> </w:t>
      </w:r>
    </w:p>
    <w:p w:rsidR="00EA096F" w:rsidRDefault="00EA096F" w:rsidP="00EA096F">
      <w:pPr>
        <w:spacing w:line="360" w:lineRule="auto"/>
        <w:rPr>
          <w:rFonts w:cs="David"/>
          <w:rtl/>
        </w:rPr>
      </w:pPr>
    </w:p>
    <w:p w:rsidR="00EA096F" w:rsidRDefault="00EA096F" w:rsidP="00EA096F">
      <w:pPr>
        <w:spacing w:line="360" w:lineRule="auto"/>
        <w:rPr>
          <w:rFonts w:cs="David"/>
          <w:rtl/>
        </w:rPr>
      </w:pPr>
    </w:p>
    <w:p w:rsidR="00EA096F" w:rsidRDefault="00EA096F" w:rsidP="00EA096F">
      <w:pPr>
        <w:spacing w:line="360" w:lineRule="auto"/>
        <w:jc w:val="center"/>
        <w:rPr>
          <w:rFonts w:cs="David"/>
          <w:b/>
          <w:bCs/>
          <w:rtl/>
        </w:rPr>
      </w:pPr>
      <w:r>
        <w:rPr>
          <w:rFonts w:cs="David" w:hint="cs"/>
          <w:b/>
          <w:bCs/>
          <w:sz w:val="32"/>
          <w:szCs w:val="32"/>
          <w:u w:val="single"/>
          <w:rtl/>
        </w:rPr>
        <w:t xml:space="preserve">כתובתנו באינטרנט: </w:t>
      </w:r>
      <w:hyperlink r:id="rId10" w:history="1">
        <w:r>
          <w:rPr>
            <w:rStyle w:val="Hyperlink"/>
            <w:rFonts w:cs="David"/>
            <w:b/>
            <w:bCs/>
            <w:sz w:val="32"/>
            <w:szCs w:val="32"/>
          </w:rPr>
          <w:t>www.economy.gov.il</w:t>
        </w:r>
      </w:hyperlink>
    </w:p>
    <w:p w:rsidR="00EA096F" w:rsidRDefault="00EA096F" w:rsidP="00EA096F">
      <w:pPr>
        <w:spacing w:line="360" w:lineRule="auto"/>
        <w:jc w:val="center"/>
        <w:rPr>
          <w:rFonts w:cs="David"/>
          <w:b/>
          <w:bCs/>
          <w:rtl/>
        </w:rPr>
      </w:pPr>
    </w:p>
    <w:p w:rsidR="00DA03FD" w:rsidRDefault="00DA03FD"/>
    <w:sectPr w:rsidR="00DA03FD" w:rsidSect="00C84564">
      <w:headerReference w:type="even" r:id="rId11"/>
      <w:headerReference w:type="default" r:id="rId12"/>
      <w:footerReference w:type="even" r:id="rId13"/>
      <w:footerReference w:type="default" r:id="rId14"/>
      <w:headerReference w:type="first" r:id="rId15"/>
      <w:footerReference w:type="first" r:id="rId16"/>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r>
        <w:separator/>
      </w:r>
    </w:p>
  </w:endnote>
  <w:endnote w:type="continuationSeparator" w:id="0">
    <w:p w:rsidR="00C84564" w:rsidRDefault="00C84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377" w:rsidRDefault="00712377">
    <w:pPr>
      <w:pStyle w:val="a5"/>
      <w:rPr>
        <w:rtl/>
      </w:rPr>
    </w:pPr>
  </w:p>
  <w:p w:rsidR="00712377" w:rsidRPr="00340B09" w:rsidRDefault="00712377" w:rsidP="00712377">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712377" w:rsidRPr="00712377" w:rsidRDefault="00712377">
    <w:pPr>
      <w:pStyle w:val="a5"/>
      <w:rPr>
        <w:rtl/>
      </w:rPr>
    </w:pPr>
  </w:p>
  <w:p w:rsidR="00712377" w:rsidRDefault="00712377">
    <w:pPr>
      <w:pStyle w:val="a5"/>
      <w:rPr>
        <w:rtl/>
      </w:rPr>
    </w:pPr>
  </w:p>
  <w:p w:rsidR="00712377" w:rsidRDefault="00712377">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r>
        <w:separator/>
      </w:r>
    </w:p>
  </w:footnote>
  <w:footnote w:type="continuationSeparator" w:id="0">
    <w:p w:rsidR="00C84564" w:rsidRDefault="00C845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6693" w:rsidRDefault="002D6693" w:rsidP="002D6693">
    <w:pPr>
      <w:pStyle w:val="a3"/>
      <w:ind w:left="-1558" w:firstLine="140"/>
    </w:pPr>
    <w:r>
      <w:rPr>
        <w:noProof/>
      </w:rPr>
      <w:drawing>
        <wp:inline distT="0" distB="0" distL="0" distR="0" wp14:anchorId="437E57EB">
          <wp:extent cx="7431405" cy="1859280"/>
          <wp:effectExtent l="0" t="0" r="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377" w:rsidRDefault="00712377" w:rsidP="00712377">
    <w:pPr>
      <w:pStyle w:val="a3"/>
      <w:rPr>
        <w:rtl/>
        <w:cs/>
      </w:rPr>
    </w:pPr>
  </w:p>
  <w:p w:rsidR="00415B40" w:rsidRDefault="00437393" w:rsidP="00712377">
    <w:pPr>
      <w:pStyle w:val="a3"/>
      <w:ind w:left="-155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C6E3A"/>
    <w:multiLevelType w:val="hybridMultilevel"/>
    <w:tmpl w:val="313C350C"/>
    <w:lvl w:ilvl="0" w:tplc="45EE3308">
      <w:start w:val="1"/>
      <w:numFmt w:val="hebrew1"/>
      <w:lvlText w:val="%1."/>
      <w:lvlJc w:val="left"/>
      <w:pPr>
        <w:ind w:left="386" w:hanging="360"/>
      </w:pPr>
      <w:rPr>
        <w:b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E51D3"/>
    <w:rsid w:val="00244998"/>
    <w:rsid w:val="002D5996"/>
    <w:rsid w:val="002D6693"/>
    <w:rsid w:val="002E27D4"/>
    <w:rsid w:val="00307C3B"/>
    <w:rsid w:val="00340B09"/>
    <w:rsid w:val="00437393"/>
    <w:rsid w:val="005233B9"/>
    <w:rsid w:val="00524C9A"/>
    <w:rsid w:val="006D3201"/>
    <w:rsid w:val="00712377"/>
    <w:rsid w:val="008F5584"/>
    <w:rsid w:val="00B06184"/>
    <w:rsid w:val="00B75809"/>
    <w:rsid w:val="00C84564"/>
    <w:rsid w:val="00CD4644"/>
    <w:rsid w:val="00CD69F7"/>
    <w:rsid w:val="00D73BE6"/>
    <w:rsid w:val="00DA03FD"/>
    <w:rsid w:val="00E32F06"/>
    <w:rsid w:val="00EA096F"/>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96F"/>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semiHidden/>
    <w:unhideWhenUsed/>
    <w:rsid w:val="00EA096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96F"/>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semiHidden/>
    <w:unhideWhenUsed/>
    <w:rsid w:val="00EA096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64242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yperlink" Target="http://www.economy.gov.i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476</Words>
  <Characters>2383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2014-07-28T05:31:00Z</dcterms:created>
  <dcterms:modified xsi:type="dcterms:W3CDTF">2014-07-28T05:31:00Z</dcterms:modified>
</cp:coreProperties>
</file>